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1960" w14:textId="77777777" w:rsidR="00A83B55" w:rsidRPr="00A83B55" w:rsidRDefault="00A83B55" w:rsidP="00A83B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B55">
        <w:rPr>
          <w:rFonts w:ascii="Times New Roman" w:eastAsia="Times New Roman" w:hAnsi="Times New Roman" w:cs="Times New Roman"/>
          <w:b/>
          <w:bCs/>
          <w:kern w:val="36"/>
          <w:sz w:val="48"/>
          <w:szCs w:val="48"/>
        </w:rPr>
        <w:t>CARES Act – Higher Education Emergency Relief Fund (HEERF 1) </w:t>
      </w:r>
      <w:r w:rsidRPr="00A83B55">
        <w:rPr>
          <w:rFonts w:ascii="Times New Roman" w:eastAsia="Times New Roman" w:hAnsi="Times New Roman" w:cs="Times New Roman"/>
          <w:b/>
          <w:bCs/>
          <w:kern w:val="36"/>
          <w:sz w:val="48"/>
          <w:szCs w:val="48"/>
        </w:rPr>
        <w:br/>
        <w:t>Student Portion Grant Report</w:t>
      </w:r>
    </w:p>
    <w:p w14:paraId="2BFE4700"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br/>
        <w:t>Conemaugh School of Nursing and Allied Health (DLP Conemaugh Memorial Medical Center, LLC) (OPEID 00653700) received reserve funds under the Higher Education Emergency Relief Fund (HEERF) under Section 18004(a)(1) of the Coronavirus Aid, Relief and Economic Security Act (CARES Act).  The required report below applies to the Emergency Financial Aid Grants to students for expenses related to the disruption of campus operations due to the coronavirus.</w:t>
      </w:r>
    </w:p>
    <w:p w14:paraId="54F69DA5" w14:textId="77777777" w:rsidR="00A83B55" w:rsidRPr="00A83B55" w:rsidRDefault="00A83B55" w:rsidP="00A83B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Conemaugh School of Nursing and Allied Health (DLP Conemaugh Memorial Medical Center, LLC) signed and returned to the Department of Education the Certification and Agreement on 8/13/2020.  The signed agreement assures that Conemaugh School of Nursing and Allied Health intends to use no less than 50% of the funds received under Section 18004(a)(1) of the CARES Act to provide Emergency Financial Aid Grants to students.</w:t>
      </w:r>
    </w:p>
    <w:p w14:paraId="140AAA32" w14:textId="77777777" w:rsidR="00A83B55" w:rsidRPr="00A83B55" w:rsidRDefault="00A83B55" w:rsidP="00A83B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Conemaugh School of Nursing and Allied Health received notification on 10/24/2020 that the institution would receive $128,949 from the Department of Education pursuant to the institution’s Certification and Agreement for Emergency Financial Aid Grants to Students.</w:t>
      </w:r>
    </w:p>
    <w:p w14:paraId="782FFF2D" w14:textId="77777777" w:rsidR="00A83B55" w:rsidRPr="00A83B55" w:rsidRDefault="00A83B55" w:rsidP="00A83B55">
      <w:pPr>
        <w:numPr>
          <w:ilvl w:val="0"/>
          <w:numId w:val="3"/>
        </w:numPr>
        <w:spacing w:before="100" w:beforeAutospacing="1" w:after="240"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The Emergency Financial Aid Grants to students under Section 18004(a)(1) of the CARES Act were distributed in April 2021. The total amount distributed equaled $129,105.00. NOTE: The additional $156 awarded to eligible students was allocated from the Institutional portion, Section 18004(c) of the CARES Act.</w:t>
      </w:r>
    </w:p>
    <w:p w14:paraId="645D5855" w14:textId="77777777" w:rsidR="00A83B55" w:rsidRPr="00A83B55" w:rsidRDefault="00A83B55" w:rsidP="00A83B55">
      <w:pPr>
        <w:numPr>
          <w:ilvl w:val="0"/>
          <w:numId w:val="3"/>
        </w:numPr>
        <w:spacing w:before="100" w:beforeAutospacing="1" w:after="240"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 xml:space="preserve">A total of 171 students enrolled at the institution were eligible to participate in programs under Section 484 in Title IV of the Higher Education Act of 1965 and thus eligible to receive Emergency Financial Aid Grants to students under Section 18004(a)(1) of the CARES Act.  Students in good-standing, with a completed FAFSA on file, during the timeframe March 13, </w:t>
      </w:r>
      <w:proofErr w:type="gramStart"/>
      <w:r w:rsidRPr="00A83B55">
        <w:rPr>
          <w:rFonts w:ascii="Times New Roman" w:eastAsia="Times New Roman" w:hAnsi="Times New Roman" w:cs="Times New Roman"/>
          <w:sz w:val="24"/>
          <w:szCs w:val="24"/>
        </w:rPr>
        <w:t>2020</w:t>
      </w:r>
      <w:proofErr w:type="gramEnd"/>
      <w:r w:rsidRPr="00A83B55">
        <w:rPr>
          <w:rFonts w:ascii="Times New Roman" w:eastAsia="Times New Roman" w:hAnsi="Times New Roman" w:cs="Times New Roman"/>
          <w:sz w:val="24"/>
          <w:szCs w:val="24"/>
        </w:rPr>
        <w:t xml:space="preserve"> to present day (03/31/2021) were eligible to </w:t>
      </w:r>
      <w:proofErr w:type="spellStart"/>
      <w:r w:rsidRPr="00A83B55">
        <w:rPr>
          <w:rFonts w:ascii="Times New Roman" w:eastAsia="Times New Roman" w:hAnsi="Times New Roman" w:cs="Times New Roman"/>
          <w:sz w:val="24"/>
          <w:szCs w:val="24"/>
        </w:rPr>
        <w:t>recieve</w:t>
      </w:r>
      <w:proofErr w:type="spellEnd"/>
      <w:r w:rsidRPr="00A83B55">
        <w:rPr>
          <w:rFonts w:ascii="Times New Roman" w:eastAsia="Times New Roman" w:hAnsi="Times New Roman" w:cs="Times New Roman"/>
          <w:sz w:val="24"/>
          <w:szCs w:val="24"/>
        </w:rPr>
        <w:t xml:space="preserve"> funds. </w:t>
      </w:r>
    </w:p>
    <w:p w14:paraId="6C129FCD" w14:textId="77777777" w:rsidR="00A83B55" w:rsidRPr="00A83B55" w:rsidRDefault="00A83B55" w:rsidP="00A83B55">
      <w:pPr>
        <w:numPr>
          <w:ilvl w:val="0"/>
          <w:numId w:val="3"/>
        </w:numPr>
        <w:spacing w:before="100" w:beforeAutospacing="1" w:after="240"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As of 04/30/2021, 171 students have received an Emergency Financial Aid Grant to students under Section 1880(a)(1) of the CARES Act.</w:t>
      </w:r>
    </w:p>
    <w:p w14:paraId="21895D08" w14:textId="77777777" w:rsidR="00A83B55" w:rsidRPr="00A83B55" w:rsidRDefault="00A83B55" w:rsidP="00A83B55">
      <w:pPr>
        <w:numPr>
          <w:ilvl w:val="0"/>
          <w:numId w:val="3"/>
        </w:numPr>
        <w:spacing w:before="100" w:beforeAutospacing="1" w:after="240"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t xml:space="preserve">Conemaugh made every effort to contact students regarding the availability of funding to encourage completion of the FAFSA. </w:t>
      </w:r>
      <w:proofErr w:type="gramStart"/>
      <w:r w:rsidRPr="00A83B55">
        <w:rPr>
          <w:rFonts w:ascii="Times New Roman" w:eastAsia="Times New Roman" w:hAnsi="Times New Roman" w:cs="Times New Roman"/>
          <w:sz w:val="24"/>
          <w:szCs w:val="24"/>
        </w:rPr>
        <w:t>In order to</w:t>
      </w:r>
      <w:proofErr w:type="gramEnd"/>
      <w:r w:rsidRPr="00A83B55">
        <w:rPr>
          <w:rFonts w:ascii="Times New Roman" w:eastAsia="Times New Roman" w:hAnsi="Times New Roman" w:cs="Times New Roman"/>
          <w:sz w:val="24"/>
          <w:szCs w:val="24"/>
        </w:rPr>
        <w:t xml:space="preserve"> move funds to the students as quickly as possible, no application was required and an automatic payment of $755 was awarded to students who had completed the FAFSA as of 03/31/2021 (171 students). Eligibility determination and disbursement was processed by the Student Financial Services Office and the Conemaugh Finance Department.</w:t>
      </w:r>
    </w:p>
    <w:p w14:paraId="2DC2C291" w14:textId="77777777" w:rsidR="00A83B55" w:rsidRPr="00A83B55" w:rsidRDefault="00A83B55" w:rsidP="00A83B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sz w:val="24"/>
          <w:szCs w:val="24"/>
        </w:rPr>
        <w:lastRenderedPageBreak/>
        <w:t xml:space="preserve">Payments to students were mailed on 04/30/2021 with the following guidance included from Conemaugh School </w:t>
      </w:r>
      <w:proofErr w:type="spellStart"/>
      <w:r w:rsidRPr="00A83B55">
        <w:rPr>
          <w:rFonts w:ascii="Times New Roman" w:eastAsia="Times New Roman" w:hAnsi="Times New Roman" w:cs="Times New Roman"/>
          <w:sz w:val="24"/>
          <w:szCs w:val="24"/>
        </w:rPr>
        <w:t>Adminstration</w:t>
      </w:r>
      <w:proofErr w:type="spellEnd"/>
      <w:r w:rsidRPr="00A83B55">
        <w:rPr>
          <w:rFonts w:ascii="Times New Roman" w:eastAsia="Times New Roman" w:hAnsi="Times New Roman" w:cs="Times New Roman"/>
          <w:sz w:val="24"/>
          <w:szCs w:val="24"/>
        </w:rPr>
        <w:t xml:space="preserve"> and the Student Financial Services Office:</w:t>
      </w:r>
    </w:p>
    <w:p w14:paraId="23AEF32B"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Dear Student,</w:t>
      </w:r>
    </w:p>
    <w:p w14:paraId="09B37ED5"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 xml:space="preserve">The Coronavirus Aid, Relief, and Economic Security Act (CARES Act) was signed into law on March 27, </w:t>
      </w:r>
      <w:proofErr w:type="gramStart"/>
      <w:r w:rsidRPr="00A83B55">
        <w:rPr>
          <w:rFonts w:ascii="Times New Roman" w:eastAsia="Times New Roman" w:hAnsi="Times New Roman" w:cs="Times New Roman"/>
          <w:i/>
          <w:iCs/>
          <w:sz w:val="24"/>
          <w:szCs w:val="24"/>
        </w:rPr>
        <w:t>2020</w:t>
      </w:r>
      <w:proofErr w:type="gramEnd"/>
      <w:r w:rsidRPr="00A83B55">
        <w:rPr>
          <w:rFonts w:ascii="Times New Roman" w:eastAsia="Times New Roman" w:hAnsi="Times New Roman" w:cs="Times New Roman"/>
          <w:i/>
          <w:iCs/>
          <w:sz w:val="24"/>
          <w:szCs w:val="24"/>
        </w:rPr>
        <w:t xml:space="preserve"> in response to the economic fallout of the COVID-19 pandemic.  The CARES Act included monetary relief for higher education students.  Conemaugh School of Nursing and Allied Health was not included in the initial allocation of funds for </w:t>
      </w:r>
      <w:proofErr w:type="gramStart"/>
      <w:r w:rsidRPr="00A83B55">
        <w:rPr>
          <w:rFonts w:ascii="Times New Roman" w:eastAsia="Times New Roman" w:hAnsi="Times New Roman" w:cs="Times New Roman"/>
          <w:i/>
          <w:iCs/>
          <w:sz w:val="24"/>
          <w:szCs w:val="24"/>
        </w:rPr>
        <w:t>schools, but</w:t>
      </w:r>
      <w:proofErr w:type="gramEnd"/>
      <w:r w:rsidRPr="00A83B55">
        <w:rPr>
          <w:rFonts w:ascii="Times New Roman" w:eastAsia="Times New Roman" w:hAnsi="Times New Roman" w:cs="Times New Roman"/>
          <w:i/>
          <w:iCs/>
          <w:sz w:val="24"/>
          <w:szCs w:val="24"/>
        </w:rPr>
        <w:t xml:space="preserve"> has since been awarded emergency reserve funds. </w:t>
      </w:r>
    </w:p>
    <w:p w14:paraId="46156C6C"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 xml:space="preserve">In accordance with guidelines of the U. S. Department of Education, Conemaugh School of Nursing and Allied Health is pleased to provide you with the enclosed grant money from the allocation that was made available to the institution.  The amount of the enclosed grant was determined based on the number of eligible students and the total grant amount received by the institution.  For information on eligibility determination, please visit </w:t>
      </w:r>
      <w:hyperlink r:id="rId5" w:history="1">
        <w:r w:rsidRPr="00A83B55">
          <w:rPr>
            <w:rFonts w:ascii="Times New Roman" w:eastAsia="Times New Roman" w:hAnsi="Times New Roman" w:cs="Times New Roman"/>
            <w:i/>
            <w:iCs/>
            <w:color w:val="0000FF"/>
            <w:sz w:val="24"/>
            <w:szCs w:val="24"/>
            <w:u w:val="single"/>
          </w:rPr>
          <w:t>https://www.conemaugh.org/education/covid-19-cares-act</w:t>
        </w:r>
      </w:hyperlink>
      <w:r w:rsidRPr="00A83B55">
        <w:rPr>
          <w:rFonts w:ascii="Times New Roman" w:eastAsia="Times New Roman" w:hAnsi="Times New Roman" w:cs="Times New Roman"/>
          <w:i/>
          <w:iCs/>
          <w:sz w:val="24"/>
          <w:szCs w:val="24"/>
        </w:rPr>
        <w:t>. </w:t>
      </w:r>
    </w:p>
    <w:p w14:paraId="3EED4A2B"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 xml:space="preserve">Please note that any money awarded from this grant is to be used for expenses related to the disruption of campus operations due to coronavirus.  These expenses include eligible expenses under a student’s cost of attendance in the calculation of Federal Financial Aid, such as food, housing, course materials, technology, health care, and </w:t>
      </w:r>
      <w:proofErr w:type="gramStart"/>
      <w:r w:rsidRPr="00A83B55">
        <w:rPr>
          <w:rFonts w:ascii="Times New Roman" w:eastAsia="Times New Roman" w:hAnsi="Times New Roman" w:cs="Times New Roman"/>
          <w:i/>
          <w:iCs/>
          <w:sz w:val="24"/>
          <w:szCs w:val="24"/>
        </w:rPr>
        <w:t>child care</w:t>
      </w:r>
      <w:proofErr w:type="gramEnd"/>
      <w:r w:rsidRPr="00A83B55">
        <w:rPr>
          <w:rFonts w:ascii="Times New Roman" w:eastAsia="Times New Roman" w:hAnsi="Times New Roman" w:cs="Times New Roman"/>
          <w:i/>
          <w:iCs/>
          <w:sz w:val="24"/>
          <w:szCs w:val="24"/>
        </w:rPr>
        <w:t>.  The money you are receiving is intended to offset expenses related to the disruption of campus operations due to the coronavirus.</w:t>
      </w:r>
    </w:p>
    <w:p w14:paraId="304332C8"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Conemaugh School of Nursing and Allied Health is committed to the education and safety of our students.  We wish you well and ask that you contact Conemaugh Student Financial Services at the contact information below should you have any questions regarding the grant you received.</w:t>
      </w:r>
    </w:p>
    <w:p w14:paraId="1CFFF05C"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Sincerely,</w:t>
      </w:r>
    </w:p>
    <w:p w14:paraId="21B4BAC3" w14:textId="77777777" w:rsidR="00A83B55" w:rsidRPr="00A83B55" w:rsidRDefault="00A83B55" w:rsidP="00A83B55">
      <w:pPr>
        <w:spacing w:before="100" w:beforeAutospacing="1" w:after="100" w:afterAutospacing="1" w:line="240" w:lineRule="auto"/>
        <w:rPr>
          <w:rFonts w:ascii="Times New Roman" w:eastAsia="Times New Roman" w:hAnsi="Times New Roman" w:cs="Times New Roman"/>
          <w:sz w:val="24"/>
          <w:szCs w:val="24"/>
        </w:rPr>
      </w:pPr>
      <w:r w:rsidRPr="00A83B55">
        <w:rPr>
          <w:rFonts w:ascii="Times New Roman" w:eastAsia="Times New Roman" w:hAnsi="Times New Roman" w:cs="Times New Roman"/>
          <w:i/>
          <w:iCs/>
          <w:sz w:val="24"/>
          <w:szCs w:val="24"/>
        </w:rPr>
        <w:t>Conemaugh School of Nursing and Allied Health Administration</w:t>
      </w:r>
    </w:p>
    <w:p w14:paraId="2879DE4B" w14:textId="77777777" w:rsidR="00832DDA" w:rsidRPr="00A83B55" w:rsidRDefault="00832DDA" w:rsidP="00A83B55">
      <w:pPr>
        <w:pStyle w:val="NoSpacing"/>
        <w:rPr>
          <w:rFonts w:ascii="Times New Roman" w:hAnsi="Times New Roman" w:cs="Times New Roman"/>
          <w:sz w:val="24"/>
          <w:szCs w:val="24"/>
        </w:rPr>
      </w:pPr>
    </w:p>
    <w:sectPr w:rsidR="00832DDA" w:rsidRPr="00A8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EB7"/>
    <w:multiLevelType w:val="multilevel"/>
    <w:tmpl w:val="4B58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24B78"/>
    <w:multiLevelType w:val="multilevel"/>
    <w:tmpl w:val="F458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263E65"/>
    <w:multiLevelType w:val="multilevel"/>
    <w:tmpl w:val="F088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55"/>
    <w:rsid w:val="00135821"/>
    <w:rsid w:val="002C1DC7"/>
    <w:rsid w:val="00832DDA"/>
    <w:rsid w:val="00A8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58B6"/>
  <w15:chartTrackingRefBased/>
  <w15:docId w15:val="{0F47B242-12E3-4DE6-ABD3-7708136B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3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B55"/>
    <w:pPr>
      <w:spacing w:after="0" w:line="240" w:lineRule="auto"/>
    </w:pPr>
  </w:style>
  <w:style w:type="character" w:customStyle="1" w:styleId="Heading1Char">
    <w:name w:val="Heading 1 Char"/>
    <w:basedOn w:val="DefaultParagraphFont"/>
    <w:link w:val="Heading1"/>
    <w:uiPriority w:val="9"/>
    <w:rsid w:val="00A83B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3B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3B55"/>
    <w:rPr>
      <w:i/>
      <w:iCs/>
    </w:rPr>
  </w:style>
  <w:style w:type="character" w:styleId="Hyperlink">
    <w:name w:val="Hyperlink"/>
    <w:basedOn w:val="DefaultParagraphFont"/>
    <w:uiPriority w:val="99"/>
    <w:semiHidden/>
    <w:unhideWhenUsed/>
    <w:rsid w:val="00A83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emaugh.org/education/covid-19-care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Marni</dc:creator>
  <cp:keywords/>
  <dc:description/>
  <cp:lastModifiedBy>Baluta Marni</cp:lastModifiedBy>
  <cp:revision>1</cp:revision>
  <dcterms:created xsi:type="dcterms:W3CDTF">2022-07-19T19:06:00Z</dcterms:created>
  <dcterms:modified xsi:type="dcterms:W3CDTF">2022-07-19T19:07:00Z</dcterms:modified>
</cp:coreProperties>
</file>